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kern w:val="0"/>
          <w:szCs w:val="21"/>
        </w:rPr>
      </w:pPr>
      <w:bookmarkStart w:id="0" w:name="_GoBack"/>
      <w:r>
        <w:rPr>
          <w:rFonts w:eastAsia="黑体"/>
          <w:color w:val="000000"/>
          <w:kern w:val="0"/>
          <w:szCs w:val="21"/>
        </w:rPr>
        <w:t>附件</w:t>
      </w:r>
      <w:r>
        <w:rPr>
          <w:rFonts w:hint="eastAsia" w:eastAsia="黑体"/>
          <w:color w:val="000000"/>
          <w:kern w:val="0"/>
          <w:szCs w:val="21"/>
        </w:rPr>
        <w:t>3：</w:t>
      </w:r>
    </w:p>
    <w:p>
      <w:pPr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  河北北方学院</w:t>
      </w:r>
      <w:r>
        <w:rPr>
          <w:rFonts w:asciiTheme="majorEastAsia" w:hAnsiTheme="majorEastAsia" w:eastAsiaTheme="majorEastAsia"/>
          <w:sz w:val="30"/>
          <w:szCs w:val="30"/>
        </w:rPr>
        <w:t>第</w:t>
      </w:r>
      <w:r>
        <w:rPr>
          <w:rFonts w:hint="eastAsia" w:asciiTheme="majorEastAsia" w:hAnsiTheme="majorEastAsia" w:eastAsiaTheme="majorEastAsia"/>
          <w:sz w:val="30"/>
          <w:szCs w:val="30"/>
        </w:rPr>
        <w:t>二</w:t>
      </w:r>
      <w:r>
        <w:rPr>
          <w:rFonts w:asciiTheme="majorEastAsia" w:hAnsiTheme="majorEastAsia" w:eastAsiaTheme="majorEastAsia"/>
          <w:sz w:val="30"/>
          <w:szCs w:val="30"/>
        </w:rPr>
        <w:t>届“互联网+”大学生创新创业大赛</w:t>
      </w:r>
    </w:p>
    <w:p>
      <w:pPr>
        <w:spacing w:line="520" w:lineRule="exact"/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作品内容及格式要求</w:t>
      </w:r>
    </w:p>
    <w:bookmarkEnd w:id="0"/>
    <w:p>
      <w:pPr>
        <w:spacing w:line="520" w:lineRule="exact"/>
        <w:ind w:firstLine="720" w:firstLineChars="200"/>
        <w:rPr>
          <w:rFonts w:eastAsia="黑体"/>
          <w:color w:val="000000"/>
          <w:sz w:val="36"/>
          <w:szCs w:val="36"/>
        </w:rPr>
      </w:pPr>
    </w:p>
    <w:p>
      <w:pPr>
        <w:numPr>
          <w:ilvl w:val="0"/>
          <w:numId w:val="1"/>
        </w:numPr>
        <w:wordWrap w:val="0"/>
        <w:snapToGrid w:val="0"/>
        <w:spacing w:beforeLines="50" w:afterLines="50" w:line="300" w:lineRule="auto"/>
        <w:ind w:firstLine="562" w:firstLineChars="200"/>
        <w:rPr>
          <w:rFonts w:ascii="仿宋_GB2312" w:hAnsi="宋体" w:eastAsia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shd w:val="clear" w:color="auto" w:fill="FFFFFF"/>
        </w:rPr>
        <w:t>作品的组成</w:t>
      </w:r>
    </w:p>
    <w:p>
      <w:pPr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参赛作品的形式为项目书，应由4个部分组成，撰写要求与排列顺序为：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（一）封面：中文（字体、颜色及样式可自行设置），须含有作品组别和类别信息，明确的方案名称、所设计或者实际的企业名称。特别注意：封面及全文中不能出现作者姓名、学院、指导教师等相关信息。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（二）目录：目录独立成页，包括作品中全部章、节的标题及页码，原则上标题不超过三级。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（三）主体：包括正文、表格、作图与图片等。正文部分参赛团队可参考本文第二部分进行内容设计与撰写。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（四）附录：可根据作品的需要，选附与作品相关的分析表格、作品相关的产品介绍、专利证明或照片等。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初创组和成长组须提供</w:t>
      </w:r>
      <w:r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组织机构代码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营业执照扫描件、专利证书、著作、政府批文、鉴定材料复印件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）</w:t>
      </w:r>
      <w:r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其他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wordWrap w:val="0"/>
        <w:snapToGrid w:val="0"/>
        <w:spacing w:beforeLines="50" w:afterLines="50" w:line="300" w:lineRule="auto"/>
        <w:rPr>
          <w:rFonts w:ascii="仿宋_GB2312" w:hAnsi="宋体" w:eastAsia="仿宋_GB2312"/>
          <w:b/>
          <w:bCs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shd w:val="clear" w:color="auto" w:fill="FFFFFF"/>
        </w:rPr>
        <w:t xml:space="preserve">    二、作品的内容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 xml:space="preserve">项目书一般包括十一个方面：执行总结、产业背景和公司概述、市场调查和分析、公司战略、总体进度安排、管理团队、企业经济/财务状况、财务分析与预测、假定公司能够提供的利益（或实际利益）、风险因素的分析及其应对以及相关附件资料。各参赛团队可根据项目实际情况进行调整。  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（一）执行总结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执行总结是项目计划书1-2页的概括，包括：①本创业的简单描述；②机会概述；③目标市场的描述和预测；④竞争优势；⑤经济状况和盈利的能力预测；⑥团队描述；⑦提供的利益。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（二）产业背景和公司概述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 xml:space="preserve">包括：①产业背景是指详细的市场描述、主要的竞争对手、市场驱动力；②公司概述应包括详细的技术、产品或服务描述以及它如何满足关键的顾客需求，进入市场策略和市场开发策略。  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（三）市场调查和分析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 xml:space="preserve">阐释以下问题：①顾客；②市场容量和趋势；③竞争对手的竞争优势；④估计为市场份额和销售额；⑤市场发展的趋势。 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（四）公司战略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 xml:space="preserve">阐释三个问题：①营销计划：定价和分销，广告和提升；②规划和开发计划：开发状态和目标，困难和风险；③制造和操作计划：操作周期，设备和改进。 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（五）总体进度安排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 xml:space="preserve">公司的进度包括以下领域的重要事件：①收入；②收支平衡和现金流；③市场份额；④产品开发介绍；⑤主要合作伙伴；⑥融资。 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（六）关键的风险、问题和假定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 xml:space="preserve">说明要如何应付风险的问题（紧急计划）。 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（七）管理团队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介绍内容包括：①介绍公司的管理团队，其中要注意介绍成员与管理公司有关的教育和工作背景（注意管理分工和互补）；②介绍领导层成员、创业顾问以及主要的投资人和持股情况。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（八）企业经济状况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介绍公司的财务计划、讨论关键的财务表现驱动因素。一定要讨论以下几个杠杆：①毛利和净利；②盈利能力和持久性；③固定的、可变的和半可变的成本；④达到收支平衡所需的月数；⑤达到正现金流所需的月数。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（九）财务预测假定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 xml:space="preserve">①包括收入报告、平衡报表，前两年为季报表、前五年为年度报表；②同一时期的估价现金流分析；③突出成本控制系统。 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（十）公司能够提供的利益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这是创业计划的“卖点”，包括：①总体的资金需求；②这一轮融资中需要的是哪一级；③如何使用这些资金；④投资人可以得到的回报。还可讨论可行的投资人退出策略。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（十一）附录</w:t>
      </w:r>
    </w:p>
    <w:p>
      <w:pPr>
        <w:widowControl/>
        <w:wordWrap w:val="0"/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支持上述信息的资料：管理层简历，技术资料、销售手册，产品图纸、媒体对本公司的报道等，以及其他需要介绍说明的地方。</w:t>
      </w:r>
    </w:p>
    <w:p>
      <w:pPr>
        <w:widowControl/>
        <w:wordWrap w:val="0"/>
        <w:snapToGrid w:val="0"/>
        <w:spacing w:beforeLines="50" w:afterLines="50" w:line="300" w:lineRule="auto"/>
        <w:ind w:firstLine="562" w:firstLineChars="200"/>
        <w:rPr>
          <w:rFonts w:ascii="仿宋_GB2312" w:hAnsi="宋体" w:eastAsia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shd w:val="clear" w:color="auto" w:fill="FFFFFF"/>
        </w:rPr>
        <w:t>三、作品的书写规范</w:t>
      </w:r>
    </w:p>
    <w:p>
      <w:pPr>
        <w:widowControl/>
        <w:wordWrap w:val="0"/>
        <w:snapToGrid w:val="0"/>
        <w:spacing w:line="300" w:lineRule="auto"/>
        <w:ind w:firstLine="700" w:firstLineChars="25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作品一律在计算机上输入、编排。纸质项目创业计划书打印在标准A4幅面白纸上，采用双面印刷。（封面、目录格式见文档最后）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（一）字体：宋体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（二）字号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1．目录标题：二号，粗体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2．一级标题：三号，粗体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   二级标题：四号，粗体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   三级标题：小四号，粗体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3．正文：小四号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（三）行距：单倍行距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（四）页眉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页眉内容为河北北方学院第三届“互联网+”大学生创新创业大赛作品，使用小五号黑体字，居中，添加页眉横线。页眉标注从作品目录的页面开始。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（五）页面设置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1. 页边距：上：2.5厘米  下：2.5厘米 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      左：3厘米   右：3厘米  装订线：0厘米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2. 页眉：1.5厘米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   页脚：1.5厘米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3. 纸型：A4，纵向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（六）图、表、照片及其附注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图和表应安排在正文中第1次提及该图、表的文字的下方。当图或表不能安排在该页时，应安排在该页的下一页。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1. 图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图题应明确简短，用小四号宋体加粗，数字和字母为小四号Times New Roman体加粗，图的编号与图题之间应空半角2格。图的编号与图题应置于图下方的居中位置。图内文字为小四号宋体，数字和字母为小四号Times New Roman体。曲线图的纵横坐标必须标注“量、标准规定符号、单位”，此三者只有在不必要注明的情况下方可省略。坐标上标注的量的符号和缩略词必须与正文中一致。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2. 表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表的标号应采用从1开始的阿拉伯数字编号，如：“表1”、“表2”、……。表编号应一直连续到附录之前，并与章、节和图的编号无关。只有一幅表，仍应标为“表1”。表题应明确简短，用小四号宋体加粗，数字和字母为小四号Times New Roman体加粗，表的编号与表题之间应空半角2格。表的编号与表题应置于表上方的居中位置。表内文字为小四号宋体，数字和字母为小四号Times New Roman体。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3. 照片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作品中的照片图均应是原版照片粘贴，不得采用复印和PS方式。照片可为黑白或彩色，应主题突出、层次分明、清晰整洁、反差适中。对金相显微组织照片必须注明放大倍数。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4. 附注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shd w:val="clear" w:color="auto" w:fill="FFFFFF"/>
        </w:rPr>
        <w:t>图、表中若有附注时，附注各项的序号一律用“附注+阿拉伯数字+冒号”，如：“附注1：”。附注写在图、表的下方，一般采用小四号宋体。</w:t>
      </w: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wordWrap w:val="0"/>
        <w:snapToGrid w:val="0"/>
        <w:spacing w:line="30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</w:p>
    <w:p>
      <w:pPr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</w:p>
    <w:p>
      <w:pPr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</w:p>
    <w:p>
      <w:pPr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</w:p>
    <w:p>
      <w:pPr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</w:p>
    <w:p>
      <w:pPr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</w:p>
    <w:p>
      <w:pPr>
        <w:rPr>
          <w:rFonts w:ascii="仿宋_GB2312" w:hAnsi="宋体" w:eastAsia="仿宋_GB2312"/>
          <w:bCs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/>
          <w:kern w:val="0"/>
          <w:sz w:val="52"/>
          <w:szCs w:val="52"/>
        </w:rPr>
        <w:t>“</w:t>
      </w:r>
      <w:r>
        <w:rPr>
          <w:rFonts w:hAnsi="黑体" w:eastAsia="黑体"/>
          <w:kern w:val="0"/>
          <w:sz w:val="52"/>
          <w:szCs w:val="52"/>
        </w:rPr>
        <w:t>互联网</w:t>
      </w:r>
      <w:r>
        <w:rPr>
          <w:rFonts w:eastAsia="黑体"/>
          <w:kern w:val="0"/>
          <w:sz w:val="52"/>
          <w:szCs w:val="52"/>
        </w:rPr>
        <w:t>+”</w:t>
      </w:r>
      <w:r>
        <w:rPr>
          <w:rFonts w:hAnsi="黑体" w:eastAsia="黑体"/>
          <w:kern w:val="0"/>
          <w:sz w:val="52"/>
          <w:szCs w:val="52"/>
        </w:rPr>
        <w:t>大学生创新创业大赛</w:t>
      </w:r>
    </w:p>
    <w:p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hAnsi="黑体" w:eastAsia="黑体"/>
          <w:kern w:val="0"/>
          <w:sz w:val="52"/>
          <w:szCs w:val="52"/>
        </w:rPr>
        <w:t>项目计划书</w:t>
      </w:r>
    </w:p>
    <w:p>
      <w:pPr>
        <w:ind w:firstLine="1680" w:firstLineChars="600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105410</wp:posOffset>
                </wp:positionV>
                <wp:extent cx="2042160" cy="821055"/>
                <wp:effectExtent l="1061720" t="7620" r="5080" b="360045"/>
                <wp:wrapNone/>
                <wp:docPr id="1" name="椭圆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6128">
                          <a:off x="0" y="0"/>
                          <a:ext cx="2042160" cy="821055"/>
                        </a:xfrm>
                        <a:prstGeom prst="wedgeEllipseCallout">
                          <a:avLst>
                            <a:gd name="adj1" fmla="val -101833"/>
                            <a:gd name="adj2" fmla="val 7841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  <w:sz w:val="24"/>
                              </w:rPr>
                              <w:t>能够体现产品/技术/服务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188.25pt;margin-top:8.3pt;height:64.65pt;width:160.8pt;rotation:23413969f;z-index:251659264;mso-width-relative:page;mso-height-relative:page;" o:preferrelative="t" coordsize="21600,21600" o:gfxdata="UEsDBAoAAAAAAIdO4kAAAAAAAAAAAAAAAAAEAAAAZHJzL1BLAwQUAAAACACHTuJA1c/WD9kAAAAK&#10;AQAADwAAAGRycy9kb3ducmV2LnhtbE2PwU7DMAyG70i8Q2Qkbiwt0LCWpjsgcZhAiBUkrllj2mqN&#10;UzXZur495gRH+//0+3O5ObtBnHAKvScN6SoBgdR421Or4fPj+WYNIkRD1gyeUMOCATbV5UVpCutn&#10;2uGpjq3gEgqF0dDFOBZShqZDZ8LKj0icffvJmcjj1Eo7mZnL3SBvk0RJZ3riC50Z8anD5lAfnYbp&#10;a7tkr9v6bX7v28Muuvol94vW11dp8ggi4jn+wfCrz+pQsdPeH8kGMWi4e1AZoxwoBYIBla9TEHte&#10;3Gc5yKqU/1+ofgBQSwMEFAAAAAgAh07iQFO7xxxMAgAAowQAAA4AAABkcnMvZTJvRG9jLnhtbK1U&#10;S5LTMBDdU8UdVNpP/EkyhFScWUwmbCiYqoEDKJZsi9KvJCV2LgCXYEFRLGbDijXHmZyDlmxCZmCR&#10;BV64Wlbrdb/3Wl5cdVKgHbOOa1XgbJRixFSpKVd1gd+/W1/MMHKeKEqEVqzAe+bw1fL5s0Vr5izX&#10;jRaUWQQgys1bU+DGezNPElc2TBI30oYp2Ky0lcTD0tYJtaQFdCmSPE0vk1ZbaqwumXPwddVv4gHR&#10;ngOoq4qXbKXLrWTK96iWCeKBkmu4cXgZu60qVvq3VeWYR6LAwNTHNxSBeBPeyXJB5rUlpuHl0AI5&#10;p4UnnCThCooeoVbEE7S1/C8oyUurna78qNQy6YlERYBFlj7R5q4hhkUuILUzR9Hd/4Mt3+xuLeIU&#10;JgEjRSQYfvj2/eHzx4efXw9fPh1+3KMsiNQaN4fcO3Nrh5WDMDDuKiuR1aBsnk3Gl1k+i0IANdRF&#10;nfdHnVnnUQkf83SSZ5dgQQl7szxLp9NQI+nBAqixzr9iWqIQFLhltGY3QoC17JoIobc+FiG7185H&#10;2enQPKEfgEglBbi4IwJdZGk2G48Hn0+y8tOsF7NJlg8tDJjQzO8mQgGnBadrLkRc2HpzLSyCAgVe&#10;x2c4/ChNKNQW+OU0nwJTAlelghGFUBqQ26k6Unh0wp0Cp/H5F3BobEVc0zcQEXqCkntm40g3jNAb&#10;RZHfG7BUwU3GoRnJKEaCwcUPUcz0hItzMkEQocCkMAm99yHy3aYbBmKj6R5maWssrxswLc5NTIfZ&#10;je4O9yxcjtN1BP3zb1n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XP1g/ZAAAACgEAAA8AAAAA&#10;AAAAAQAgAAAAIgAAAGRycy9kb3ducmV2LnhtbFBLAQIUABQAAAAIAIdO4kBTu8ccTAIAAKMEAAAO&#10;AAAAAAAAAAEAIAAAACgBAABkcnMvZTJvRG9jLnhtbFBLBQYAAAAABgAGAFkBAADmBQAAAAA=&#10;" adj="-11196,27737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rPr>
                          <w:color w:val="00B050"/>
                          <w:sz w:val="24"/>
                        </w:rPr>
                      </w:pPr>
                      <w:r>
                        <w:rPr>
                          <w:rFonts w:hint="eastAsia"/>
                          <w:color w:val="00B050"/>
                          <w:sz w:val="24"/>
                        </w:rPr>
                        <w:t>能够体现产品/技术/服务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1680" w:firstLineChars="600"/>
        <w:rPr>
          <w:sz w:val="28"/>
        </w:rPr>
      </w:pPr>
    </w:p>
    <w:p>
      <w:pPr>
        <w:ind w:firstLine="1680" w:firstLineChars="600"/>
        <w:rPr>
          <w:sz w:val="28"/>
        </w:rPr>
      </w:pPr>
    </w:p>
    <w:p>
      <w:pPr>
        <w:ind w:firstLine="1680" w:firstLineChars="600"/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120" w:firstLineChars="400"/>
        <w:rPr>
          <w:sz w:val="28"/>
          <w:u w:val="single"/>
        </w:rPr>
      </w:pPr>
      <w:r>
        <w:rPr>
          <w:rFonts w:hAnsi="黑体" w:eastAsia="黑体"/>
          <w:sz w:val="28"/>
        </w:rPr>
        <w:t>项目名称</w:t>
      </w:r>
      <w:r>
        <w:rPr>
          <w:sz w:val="28"/>
        </w:rPr>
        <w:t>：</w:t>
      </w:r>
    </w:p>
    <w:p>
      <w:pPr>
        <w:ind w:firstLine="1680" w:firstLineChars="600"/>
        <w:rPr>
          <w:sz w:val="28"/>
        </w:rPr>
      </w:pPr>
    </w:p>
    <w:p>
      <w:pPr>
        <w:ind w:firstLine="1120" w:firstLineChars="400"/>
        <w:rPr>
          <w:sz w:val="28"/>
          <w:u w:val="single"/>
        </w:rPr>
      </w:pPr>
      <w:r>
        <w:rPr>
          <w:rFonts w:hAnsi="黑体" w:eastAsia="黑体"/>
          <w:sz w:val="28"/>
        </w:rPr>
        <w:t>项目类型</w:t>
      </w:r>
      <w:r>
        <w:rPr>
          <w:sz w:val="28"/>
        </w:rPr>
        <w:t>：</w:t>
      </w:r>
    </w:p>
    <w:p>
      <w:pPr>
        <w:ind w:firstLine="1680" w:firstLineChars="600"/>
        <w:rPr>
          <w:sz w:val="28"/>
        </w:rPr>
      </w:pPr>
    </w:p>
    <w:p>
      <w:pPr>
        <w:ind w:firstLine="1120" w:firstLineChars="400"/>
        <w:rPr>
          <w:sz w:val="28"/>
        </w:rPr>
      </w:pPr>
      <w:r>
        <w:rPr>
          <w:rFonts w:hAnsi="黑体" w:eastAsia="黑体"/>
          <w:sz w:val="28"/>
        </w:rPr>
        <w:t>团队成员：</w:t>
      </w:r>
    </w:p>
    <w:p>
      <w:pPr>
        <w:ind w:firstLine="1680" w:firstLineChars="600"/>
        <w:rPr>
          <w:sz w:val="28"/>
        </w:rPr>
      </w:pPr>
    </w:p>
    <w:p>
      <w:pPr>
        <w:ind w:firstLine="1120" w:firstLineChars="400"/>
        <w:rPr>
          <w:sz w:val="28"/>
        </w:rPr>
      </w:pPr>
      <w:r>
        <w:rPr>
          <w:rFonts w:hAnsi="黑体" w:eastAsia="黑体"/>
          <w:sz w:val="28"/>
        </w:rPr>
        <w:t>指导教师</w:t>
      </w:r>
      <w:r>
        <w:rPr>
          <w:sz w:val="28"/>
        </w:rPr>
        <w:t>：</w:t>
      </w:r>
    </w:p>
    <w:p>
      <w:pPr>
        <w:ind w:firstLine="1680" w:firstLineChars="600"/>
        <w:rPr>
          <w:sz w:val="28"/>
        </w:rPr>
      </w:pPr>
    </w:p>
    <w:p>
      <w:pPr>
        <w:ind w:firstLine="1120" w:firstLineChars="400"/>
        <w:rPr>
          <w:sz w:val="24"/>
        </w:rPr>
      </w:pPr>
      <w:r>
        <w:rPr>
          <w:rFonts w:hAnsi="黑体" w:eastAsia="黑体"/>
          <w:sz w:val="28"/>
        </w:rPr>
        <w:t>申报日期：</w:t>
      </w:r>
      <w:r>
        <w:rPr>
          <w:rFonts w:eastAsia="黑体"/>
          <w:sz w:val="28"/>
          <w:u w:val="single"/>
        </w:rPr>
        <w:t>201</w:t>
      </w:r>
      <w:r>
        <w:rPr>
          <w:rFonts w:hint="eastAsia" w:eastAsia="黑体"/>
          <w:sz w:val="28"/>
          <w:u w:val="single"/>
        </w:rPr>
        <w:t>7</w:t>
      </w:r>
      <w:r>
        <w:rPr>
          <w:rFonts w:hAnsi="黑体" w:eastAsia="黑体"/>
          <w:sz w:val="28"/>
          <w:u w:val="single"/>
        </w:rPr>
        <w:t>年</w:t>
      </w:r>
      <w:r>
        <w:rPr>
          <w:rFonts w:hint="eastAsia" w:eastAsia="黑体"/>
          <w:sz w:val="28"/>
          <w:u w:val="single"/>
        </w:rPr>
        <w:t>3</w:t>
      </w:r>
      <w:r>
        <w:rPr>
          <w:rFonts w:hAnsi="黑体" w:eastAsia="黑体"/>
          <w:sz w:val="28"/>
          <w:u w:val="single"/>
        </w:rPr>
        <w:t>月</w:t>
      </w:r>
    </w:p>
    <w:p>
      <w:pPr>
        <w:ind w:firstLine="1680" w:firstLineChars="600"/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color w:val="FF0000"/>
          <w:sz w:val="28"/>
        </w:rPr>
        <w:sectPr>
          <w:headerReference r:id="rId3" w:type="default"/>
          <w:pgSz w:w="11906" w:h="16838"/>
          <w:pgMar w:top="1418" w:right="1474" w:bottom="1418" w:left="1588" w:header="851" w:footer="1701" w:gutter="0"/>
          <w:cols w:space="720" w:num="1"/>
          <w:docGrid w:linePitch="312" w:charSpace="0"/>
        </w:sectPr>
      </w:pPr>
      <w:r>
        <w:rPr>
          <w:rFonts w:hint="eastAsia"/>
          <w:color w:val="FF0000"/>
          <w:sz w:val="28"/>
        </w:rPr>
        <w:t>（各项目团队在编写项目计划书时，可以在此模板内容的基础上增添相关内容，但本模板所有项内容必须填写，不得空缺）</w:t>
      </w:r>
    </w:p>
    <w:p>
      <w:pPr>
        <w:ind w:firstLine="2800" w:firstLineChars="1000"/>
        <w:rPr>
          <w:color w:val="FF0000"/>
          <w:sz w:val="28"/>
        </w:rPr>
      </w:pPr>
    </w:p>
    <w:p>
      <w:pPr>
        <w:ind w:firstLine="2800" w:firstLineChars="1000"/>
        <w:rPr>
          <w:color w:val="FF0000"/>
          <w:sz w:val="28"/>
        </w:rPr>
      </w:pPr>
    </w:p>
    <w:p>
      <w:pPr>
        <w:ind w:firstLine="3213" w:firstLineChars="1000"/>
        <w:rPr>
          <w:rFonts w:eastAsia="黑体"/>
          <w:b/>
          <w:color w:val="FF0000"/>
          <w:sz w:val="32"/>
          <w:szCs w:val="32"/>
        </w:rPr>
      </w:pPr>
      <w:r>
        <w:rPr>
          <w:rFonts w:hAnsi="黑体" w:eastAsia="黑体"/>
          <w:b/>
          <w:sz w:val="32"/>
          <w:szCs w:val="32"/>
        </w:rPr>
        <w:t>目录</w:t>
      </w:r>
      <w:r>
        <w:rPr>
          <w:rFonts w:eastAsia="黑体"/>
          <w:b/>
          <w:color w:val="FF0000"/>
          <w:sz w:val="32"/>
          <w:szCs w:val="32"/>
        </w:rPr>
        <w:t>(</w:t>
      </w:r>
      <w:r>
        <w:rPr>
          <w:rFonts w:hAnsi="黑体" w:eastAsia="黑体"/>
          <w:b/>
          <w:color w:val="FF0000"/>
          <w:sz w:val="32"/>
          <w:szCs w:val="32"/>
        </w:rPr>
        <w:t>黑体三号</w:t>
      </w:r>
      <w:r>
        <w:rPr>
          <w:rFonts w:eastAsia="黑体"/>
          <w:b/>
          <w:color w:val="FF0000"/>
          <w:sz w:val="32"/>
          <w:szCs w:val="32"/>
        </w:rPr>
        <w:t>)</w:t>
      </w:r>
    </w:p>
    <w:p>
      <w:pPr>
        <w:rPr>
          <w:sz w:val="28"/>
        </w:rPr>
      </w:pPr>
    </w:p>
    <w:p>
      <w:pPr>
        <w:ind w:firstLine="140" w:firstLineChars="50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自动生成目录到三级标题，单倍行距，一级标题段前断后0.5行</w:t>
      </w:r>
    </w:p>
    <w:p>
      <w:pPr>
        <w:spacing w:beforeLines="50" w:afterLines="50"/>
        <w:rPr>
          <w:rFonts w:eastAsia="黑体"/>
          <w:sz w:val="28"/>
        </w:rPr>
      </w:pPr>
    </w:p>
    <w:p>
      <w:pPr>
        <w:spacing w:beforeLines="50" w:afterLines="50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二级标题、三级标题依次缩进2字符</w:t>
      </w:r>
    </w:p>
    <w:p>
      <w:pPr>
        <w:spacing w:beforeLines="50" w:afterLines="50"/>
        <w:ind w:firstLine="140" w:firstLineChars="50"/>
        <w:rPr>
          <w:rFonts w:eastAsia="黑体"/>
          <w:sz w:val="28"/>
        </w:rPr>
      </w:pPr>
    </w:p>
    <w:p>
      <w:pPr>
        <w:rPr>
          <w:color w:val="FF0000"/>
          <w:sz w:val="28"/>
        </w:rPr>
      </w:pPr>
      <w:r>
        <w:rPr>
          <w:rFonts w:hint="eastAsia"/>
          <w:color w:val="FF0000"/>
          <w:sz w:val="28"/>
        </w:rPr>
        <w:t>（</w:t>
      </w:r>
      <w:r>
        <w:rPr>
          <w:color w:val="FF0000"/>
          <w:sz w:val="28"/>
        </w:rPr>
        <w:t>目录页无页码，从正文开始编页码</w:t>
      </w:r>
      <w:r>
        <w:rPr>
          <w:rFonts w:hint="eastAsia"/>
          <w:color w:val="FF0000"/>
          <w:sz w:val="28"/>
        </w:rPr>
        <w:t>）</w:t>
      </w:r>
    </w:p>
    <w:p>
      <w:pPr>
        <w:rPr>
          <w:color w:val="FF0000"/>
          <w:sz w:val="28"/>
        </w:rPr>
      </w:pPr>
    </w:p>
    <w:p>
      <w:pPr>
        <w:rPr>
          <w:color w:val="FF0000"/>
          <w:sz w:val="28"/>
        </w:rPr>
      </w:pPr>
    </w:p>
    <w:p>
      <w:pPr>
        <w:rPr>
          <w:color w:val="FF0000"/>
          <w:sz w:val="28"/>
        </w:rPr>
      </w:pPr>
    </w:p>
    <w:p>
      <w:pPr>
        <w:rPr>
          <w:color w:val="FF0000"/>
          <w:sz w:val="28"/>
        </w:rPr>
      </w:pPr>
    </w:p>
    <w:p>
      <w:pPr>
        <w:rPr>
          <w:color w:val="FF0000"/>
          <w:sz w:val="28"/>
        </w:rPr>
      </w:pPr>
    </w:p>
    <w:p>
      <w:pPr>
        <w:rPr>
          <w:color w:val="FF0000"/>
          <w:sz w:val="28"/>
        </w:rPr>
      </w:pPr>
    </w:p>
    <w:p>
      <w:pPr>
        <w:rPr>
          <w:color w:val="FF0000"/>
          <w:sz w:val="28"/>
        </w:rPr>
      </w:pPr>
    </w:p>
    <w:p>
      <w:pPr>
        <w:rPr>
          <w:color w:val="FF0000"/>
          <w:sz w:val="28"/>
        </w:rPr>
      </w:pPr>
    </w:p>
    <w:p>
      <w:pPr>
        <w:rPr>
          <w:color w:val="FF0000"/>
          <w:sz w:val="28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ÂËÎ_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8E5CE"/>
    <w:multiLevelType w:val="singleLevel"/>
    <w:tmpl w:val="5718E5C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DFjZDFmNTYzNmQ3MWJlZjdlMTA1NzA3YjA4MzkifQ=="/>
  </w:docVars>
  <w:rsids>
    <w:rsidRoot w:val="1D2B6AFE"/>
    <w:rsid w:val="1D2B6AFE"/>
    <w:rsid w:val="5722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2024-05-19T04:37:00Z</dcterms:created>
  <dc:creator>史帅洁</dc:creator>
  <cp:lastModifiedBy>史帅洁</cp:lastModifiedBy>
  <dcterms:modified xsi:type="dcterms:W3CDTF">2024-05-19T04:41:37Z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2C1FF13B681D47D6A9DE148340486EC3_13</vt:lpwstr>
  </property>
</Properties>
</file>